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E5526B" w:rsidRDefault="00000000">
      <w:pPr>
        <w:spacing w:line="360" w:lineRule="auto"/>
        <w:jc w:val="center"/>
        <w:rPr>
          <w:rFonts w:ascii="Arial Narrow" w:eastAsia="Arial Narrow" w:hAnsi="Arial Narrow" w:cs="Arial Narrow"/>
          <w:b/>
        </w:rPr>
      </w:pPr>
      <w:r>
        <w:rPr>
          <w:rFonts w:ascii="Arial Narrow" w:eastAsia="Arial Narrow" w:hAnsi="Arial Narrow" w:cs="Arial Narrow"/>
          <w:b/>
        </w:rPr>
        <w:t>PLANES COMPLEMENTARIOS DE APOYO</w:t>
      </w:r>
    </w:p>
    <w:p w:rsidR="00E5526B" w:rsidRDefault="00000000">
      <w:pPr>
        <w:spacing w:line="360" w:lineRule="auto"/>
        <w:jc w:val="both"/>
        <w:rPr>
          <w:rFonts w:ascii="Arial Narrow" w:eastAsia="Arial Narrow" w:hAnsi="Arial Narrow" w:cs="Arial Narrow"/>
          <w:b/>
        </w:rPr>
      </w:pPr>
      <w:r>
        <w:rPr>
          <w:rFonts w:ascii="Arial Narrow" w:eastAsia="Arial Narrow" w:hAnsi="Arial Narrow" w:cs="Arial Narrow"/>
          <w:b/>
        </w:rPr>
        <w:t xml:space="preserve">Asignatura: </w:t>
      </w:r>
      <w:r>
        <w:rPr>
          <w:rFonts w:ascii="Arial Narrow" w:eastAsia="Arial Narrow" w:hAnsi="Arial Narrow" w:cs="Arial Narrow"/>
        </w:rPr>
        <w:t>Ciencias Naturales y educación ambiental.</w:t>
      </w:r>
      <w:r>
        <w:rPr>
          <w:rFonts w:ascii="Arial Narrow" w:eastAsia="Arial Narrow" w:hAnsi="Arial Narrow" w:cs="Arial Narrow"/>
          <w:b/>
        </w:rPr>
        <w:t xml:space="preserve">         Grado: </w:t>
      </w:r>
      <w:r>
        <w:rPr>
          <w:rFonts w:ascii="Arial Narrow" w:eastAsia="Arial Narrow" w:hAnsi="Arial Narrow" w:cs="Arial Narrow"/>
        </w:rPr>
        <w:t>3˚</w:t>
      </w:r>
      <w:r>
        <w:rPr>
          <w:rFonts w:ascii="Arial Narrow" w:eastAsia="Arial Narrow" w:hAnsi="Arial Narrow" w:cs="Arial Narrow"/>
          <w:b/>
        </w:rPr>
        <w:t xml:space="preserve">       Periodo: </w:t>
      </w:r>
      <w:r>
        <w:rPr>
          <w:rFonts w:ascii="Arial Narrow" w:eastAsia="Arial Narrow" w:hAnsi="Arial Narrow" w:cs="Arial Narrow"/>
        </w:rPr>
        <w:t xml:space="preserve">IV   </w:t>
      </w:r>
      <w:r>
        <w:rPr>
          <w:rFonts w:ascii="Arial Narrow" w:eastAsia="Arial Narrow" w:hAnsi="Arial Narrow" w:cs="Arial Narrow"/>
          <w:b/>
        </w:rPr>
        <w:t xml:space="preserve">               Año: </w:t>
      </w:r>
      <w:r>
        <w:rPr>
          <w:rFonts w:ascii="Arial Narrow" w:eastAsia="Arial Narrow" w:hAnsi="Arial Narrow" w:cs="Arial Narrow"/>
        </w:rPr>
        <w:t>2024</w:t>
      </w:r>
    </w:p>
    <w:p w:rsidR="00E5526B" w:rsidRDefault="00000000">
      <w:pPr>
        <w:spacing w:line="360" w:lineRule="auto"/>
        <w:jc w:val="center"/>
        <w:rPr>
          <w:rFonts w:ascii="Arial Narrow" w:eastAsia="Arial Narrow" w:hAnsi="Arial Narrow" w:cs="Arial Narrow"/>
          <w:b/>
        </w:rPr>
      </w:pPr>
      <w:r>
        <w:rPr>
          <w:rFonts w:ascii="Arial Narrow" w:eastAsia="Arial Narrow" w:hAnsi="Arial Narrow" w:cs="Arial Narrow"/>
          <w:b/>
        </w:rPr>
        <w:t>RECOMENDACIONES</w:t>
      </w:r>
    </w:p>
    <w:p w:rsidR="00E5526B" w:rsidRDefault="00000000">
      <w:pPr>
        <w:tabs>
          <w:tab w:val="left" w:pos="8189"/>
          <w:tab w:val="right" w:pos="9960"/>
        </w:tabs>
        <w:spacing w:line="360" w:lineRule="auto"/>
        <w:jc w:val="both"/>
        <w:rPr>
          <w:rFonts w:ascii="Arial Narrow" w:eastAsia="Arial Narrow" w:hAnsi="Arial Narrow" w:cs="Arial Narrow"/>
          <w:i/>
        </w:rPr>
      </w:pPr>
      <w:r>
        <w:rPr>
          <w:rFonts w:ascii="Arial Narrow" w:eastAsia="Arial Narrow" w:hAnsi="Arial Narrow" w:cs="Arial Narrow"/>
          <w:i/>
        </w:rPr>
        <w:t xml:space="preserve">Cada periodo el docente formula una pregunta problematizadora o situación problema relacionada con las metas de aprendizaje que le ayudan al estudiante a prepararse para sustentar sus conocimientos y niveles de competencia desde cada área. Este proceso está programado la semana del </w:t>
      </w:r>
      <w:r w:rsidR="005A458C">
        <w:rPr>
          <w:rFonts w:ascii="Arial Narrow" w:eastAsia="Arial Narrow" w:hAnsi="Arial Narrow" w:cs="Arial Narrow"/>
          <w:i/>
        </w:rPr>
        <w:t>15</w:t>
      </w:r>
      <w:r>
        <w:rPr>
          <w:rFonts w:ascii="Arial Narrow" w:eastAsia="Arial Narrow" w:hAnsi="Arial Narrow" w:cs="Arial Narrow"/>
          <w:i/>
        </w:rPr>
        <w:t xml:space="preserve"> al </w:t>
      </w:r>
      <w:r w:rsidR="005A458C">
        <w:rPr>
          <w:rFonts w:ascii="Arial Narrow" w:eastAsia="Arial Narrow" w:hAnsi="Arial Narrow" w:cs="Arial Narrow"/>
          <w:i/>
        </w:rPr>
        <w:t>17</w:t>
      </w:r>
      <w:r>
        <w:rPr>
          <w:rFonts w:ascii="Arial Narrow" w:eastAsia="Arial Narrow" w:hAnsi="Arial Narrow" w:cs="Arial Narrow"/>
          <w:i/>
        </w:rPr>
        <w:t xml:space="preserve"> de </w:t>
      </w:r>
      <w:r w:rsidR="005A458C">
        <w:rPr>
          <w:rFonts w:ascii="Arial Narrow" w:eastAsia="Arial Narrow" w:hAnsi="Arial Narrow" w:cs="Arial Narrow"/>
          <w:i/>
        </w:rPr>
        <w:t xml:space="preserve">octubre </w:t>
      </w:r>
      <w:r>
        <w:rPr>
          <w:rFonts w:ascii="Arial Narrow" w:eastAsia="Arial Narrow" w:hAnsi="Arial Narrow" w:cs="Arial Narrow"/>
          <w:i/>
        </w:rPr>
        <w:t xml:space="preserve">y del </w:t>
      </w:r>
      <w:r w:rsidR="005A458C">
        <w:rPr>
          <w:rFonts w:ascii="Arial Narrow" w:eastAsia="Arial Narrow" w:hAnsi="Arial Narrow" w:cs="Arial Narrow"/>
          <w:i/>
        </w:rPr>
        <w:t xml:space="preserve">21 </w:t>
      </w:r>
      <w:r>
        <w:rPr>
          <w:rFonts w:ascii="Arial Narrow" w:eastAsia="Arial Narrow" w:hAnsi="Arial Narrow" w:cs="Arial Narrow"/>
          <w:i/>
        </w:rPr>
        <w:t>al 2</w:t>
      </w:r>
      <w:r w:rsidR="00B9713A">
        <w:rPr>
          <w:rFonts w:ascii="Arial Narrow" w:eastAsia="Arial Narrow" w:hAnsi="Arial Narrow" w:cs="Arial Narrow"/>
          <w:i/>
        </w:rPr>
        <w:t>4</w:t>
      </w:r>
      <w:r>
        <w:rPr>
          <w:rFonts w:ascii="Arial Narrow" w:eastAsia="Arial Narrow" w:hAnsi="Arial Narrow" w:cs="Arial Narrow"/>
          <w:i/>
        </w:rPr>
        <w:t xml:space="preserve"> de </w:t>
      </w:r>
      <w:r w:rsidR="005A458C">
        <w:rPr>
          <w:rFonts w:ascii="Arial Narrow" w:eastAsia="Arial Narrow" w:hAnsi="Arial Narrow" w:cs="Arial Narrow"/>
          <w:i/>
        </w:rPr>
        <w:t>octubre</w:t>
      </w:r>
      <w:r>
        <w:rPr>
          <w:rFonts w:ascii="Arial Narrow" w:eastAsia="Arial Narrow" w:hAnsi="Arial Narrow" w:cs="Arial Narrow"/>
          <w:i/>
        </w:rPr>
        <w:t xml:space="preserve"> de 2024. El estudiante debe repasar los conceptos que se citan a continuación con ayuda de las notas de clase, el cuaderno y guías de trabajo con el fin de presentar sustentación que dé cuenta de las competencias adquiridas.</w:t>
      </w:r>
    </w:p>
    <w:p w:rsidR="00E5526B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Pregunta Problematizadora</w:t>
      </w:r>
    </w:p>
    <w:p w:rsidR="00E5526B" w:rsidRDefault="00E5526B">
      <w:pPr>
        <w:pBdr>
          <w:top w:val="nil"/>
          <w:left w:val="nil"/>
          <w:bottom w:val="nil"/>
          <w:right w:val="nil"/>
          <w:between w:val="nil"/>
        </w:pBdr>
        <w:spacing w:after="0"/>
        <w:ind w:left="360"/>
        <w:jc w:val="both"/>
        <w:rPr>
          <w:rFonts w:ascii="Arial Narrow" w:eastAsia="Arial Narrow" w:hAnsi="Arial Narrow" w:cs="Arial Narrow"/>
          <w:color w:val="000000"/>
        </w:rPr>
      </w:pPr>
    </w:p>
    <w:p w:rsidR="00E5526B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ind w:left="360"/>
        <w:jc w:val="both"/>
        <w:rPr>
          <w:rFonts w:ascii="Arial Narrow" w:eastAsia="Arial Narrow" w:hAnsi="Arial Narrow" w:cs="Arial Narrow"/>
          <w:color w:val="000000"/>
          <w:highlight w:val="white"/>
        </w:rPr>
      </w:pPr>
      <w:r>
        <w:rPr>
          <w:rFonts w:ascii="Arial Narrow" w:eastAsia="Arial Narrow" w:hAnsi="Arial Narrow" w:cs="Arial Narrow"/>
          <w:color w:val="000000"/>
          <w:highlight w:val="white"/>
        </w:rPr>
        <w:t>¿Cómo afecta el cuidado del medio ambiente a nuestro sistema circulatorio y por qué es importante conocerlo?</w:t>
      </w:r>
    </w:p>
    <w:p w:rsidR="00E5526B" w:rsidRDefault="00E5526B">
      <w:pPr>
        <w:pBdr>
          <w:top w:val="nil"/>
          <w:left w:val="nil"/>
          <w:bottom w:val="nil"/>
          <w:right w:val="nil"/>
          <w:between w:val="nil"/>
        </w:pBdr>
        <w:spacing w:after="0"/>
        <w:ind w:left="360"/>
        <w:jc w:val="both"/>
        <w:rPr>
          <w:rFonts w:ascii="Arial Narrow" w:eastAsia="Arial Narrow" w:hAnsi="Arial Narrow" w:cs="Arial Narrow"/>
          <w:color w:val="000000"/>
        </w:rPr>
      </w:pPr>
    </w:p>
    <w:p w:rsidR="00E5526B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Metas de aprendizaje</w:t>
      </w:r>
    </w:p>
    <w:p w:rsidR="00E5526B" w:rsidRDefault="00E5526B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Arial Narrow" w:eastAsia="Arial Narrow" w:hAnsi="Arial Narrow" w:cs="Arial Narrow"/>
          <w:color w:val="000000"/>
        </w:rPr>
      </w:pPr>
    </w:p>
    <w:p w:rsidR="00E5526B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ind w:left="360"/>
        <w:jc w:val="both"/>
        <w:rPr>
          <w:rFonts w:ascii="Arial Narrow" w:eastAsia="Arial Narrow" w:hAnsi="Arial Narrow" w:cs="Arial Narrow"/>
          <w:color w:val="000000"/>
          <w:highlight w:val="white"/>
        </w:rPr>
      </w:pPr>
      <w:r>
        <w:rPr>
          <w:rFonts w:ascii="Arial Narrow" w:eastAsia="Arial Narrow" w:hAnsi="Arial Narrow" w:cs="Arial Narrow"/>
          <w:color w:val="000000"/>
          <w:highlight w:val="white"/>
        </w:rPr>
        <w:t>Al finalizar el periodo de enseñanza, el alumno será capaz de comprender y explicar la importancia de cuidar el medio ambiente para mantener sanos los sistemas respiratorio y circulatorio, proponer acciones concretas que contribuyan al bienestar tanto de su cuerpo como del medio ambiente, y demostrar un compromiso activo y responsable en la preservación de un planeta saludable para las generaciones futuras, reconociendo su papel crucial en esta labor.</w:t>
      </w:r>
    </w:p>
    <w:p w:rsidR="00E5526B" w:rsidRDefault="00E5526B">
      <w:pPr>
        <w:pBdr>
          <w:top w:val="nil"/>
          <w:left w:val="nil"/>
          <w:bottom w:val="nil"/>
          <w:right w:val="nil"/>
          <w:between w:val="nil"/>
        </w:pBdr>
        <w:spacing w:after="0"/>
        <w:ind w:left="360"/>
        <w:jc w:val="both"/>
        <w:rPr>
          <w:rFonts w:ascii="Arial Narrow" w:eastAsia="Arial Narrow" w:hAnsi="Arial Narrow" w:cs="Arial Narrow"/>
          <w:color w:val="000000"/>
        </w:rPr>
      </w:pPr>
    </w:p>
    <w:p w:rsidR="00E5526B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Ejes temáticos y contenidos</w:t>
      </w:r>
    </w:p>
    <w:p w:rsidR="00E5526B" w:rsidRDefault="00E5526B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Arial Narrow" w:eastAsia="Arial Narrow" w:hAnsi="Arial Narrow" w:cs="Arial Narrow"/>
          <w:color w:val="000000"/>
        </w:rPr>
      </w:pPr>
    </w:p>
    <w:p w:rsidR="00E5526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 Narrow" w:eastAsia="Arial Narrow" w:hAnsi="Arial Narrow" w:cs="Arial Narrow"/>
          <w:color w:val="000000"/>
          <w:highlight w:val="white"/>
        </w:rPr>
      </w:pPr>
      <w:r>
        <w:rPr>
          <w:rFonts w:ascii="Arial Narrow" w:eastAsia="Arial Narrow" w:hAnsi="Arial Narrow" w:cs="Arial Narrow"/>
          <w:color w:val="000000"/>
          <w:highlight w:val="white"/>
        </w:rPr>
        <w:t>Sistema biológico (sistema circulatorio).</w:t>
      </w:r>
    </w:p>
    <w:p w:rsidR="00E5526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 Narrow" w:eastAsia="Arial Narrow" w:hAnsi="Arial Narrow" w:cs="Arial Narrow"/>
          <w:color w:val="000000"/>
          <w:highlight w:val="white"/>
        </w:rPr>
      </w:pPr>
      <w:r>
        <w:rPr>
          <w:rFonts w:ascii="Arial Narrow" w:eastAsia="Arial Narrow" w:hAnsi="Arial Narrow" w:cs="Arial Narrow"/>
          <w:color w:val="000000"/>
          <w:highlight w:val="white"/>
        </w:rPr>
        <w:t xml:space="preserve">La estructura de la tierra y los fósiles. </w:t>
      </w:r>
    </w:p>
    <w:p w:rsidR="00E5526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 Narrow" w:eastAsia="Arial Narrow" w:hAnsi="Arial Narrow" w:cs="Arial Narrow"/>
          <w:color w:val="000000"/>
          <w:highlight w:val="white"/>
        </w:rPr>
      </w:pPr>
      <w:r>
        <w:rPr>
          <w:rFonts w:ascii="Arial Narrow" w:eastAsia="Arial Narrow" w:hAnsi="Arial Narrow" w:cs="Arial Narrow"/>
          <w:color w:val="000000"/>
          <w:highlight w:val="white"/>
        </w:rPr>
        <w:t xml:space="preserve">El esqueleto humano. </w:t>
      </w:r>
    </w:p>
    <w:p w:rsidR="00E5526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 Narrow" w:eastAsia="Arial Narrow" w:hAnsi="Arial Narrow" w:cs="Arial Narrow"/>
          <w:color w:val="000000"/>
          <w:highlight w:val="white"/>
        </w:rPr>
      </w:pPr>
      <w:bookmarkStart w:id="0" w:name="_heading=h.gjdgxs" w:colFirst="0" w:colLast="0"/>
      <w:bookmarkEnd w:id="0"/>
      <w:r>
        <w:rPr>
          <w:rFonts w:ascii="Arial Narrow" w:eastAsia="Arial Narrow" w:hAnsi="Arial Narrow" w:cs="Arial Narrow"/>
          <w:color w:val="000000"/>
          <w:highlight w:val="white"/>
        </w:rPr>
        <w:t>Formas de energía.</w:t>
      </w:r>
    </w:p>
    <w:p w:rsidR="00E5526B" w:rsidRDefault="00E5526B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 Narrow" w:eastAsia="Arial Narrow" w:hAnsi="Arial Narrow" w:cs="Arial Narrow"/>
          <w:color w:val="000000"/>
          <w:highlight w:val="white"/>
        </w:rPr>
      </w:pPr>
    </w:p>
    <w:p w:rsidR="00E5526B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Referencias bibliográficas.</w:t>
      </w:r>
    </w:p>
    <w:p w:rsidR="00E5526B" w:rsidRPr="00F17555" w:rsidRDefault="00000000" w:rsidP="00F17555">
      <w:pPr>
        <w:pStyle w:val="Prrafodelista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rPr>
          <w:rFonts w:cs="Calibri"/>
          <w:color w:val="000000"/>
          <w:sz w:val="24"/>
          <w:szCs w:val="24"/>
        </w:rPr>
      </w:pPr>
      <w:r w:rsidRPr="00F17555">
        <w:rPr>
          <w:rFonts w:cs="Calibri"/>
          <w:color w:val="000000"/>
        </w:rPr>
        <w:t xml:space="preserve">BabyBus. (15 de Mayo de 2018). </w:t>
      </w:r>
      <w:r w:rsidRPr="00F17555">
        <w:rPr>
          <w:rFonts w:cs="Calibri"/>
          <w:i/>
          <w:color w:val="000000"/>
        </w:rPr>
        <w:t xml:space="preserve">Los Fósiles de Dinosaurios | Canción Infantil | Dinosaurios para Niños </w:t>
      </w:r>
      <w:r w:rsidRPr="00F17555">
        <w:rPr>
          <w:rFonts w:cs="Calibri"/>
          <w:color w:val="000000"/>
        </w:rPr>
        <w:t>. Obtenido de Youtube: https://www.youtube.com/watch?v=K5N1z1vH-4U</w:t>
      </w:r>
    </w:p>
    <w:p w:rsidR="00E5526B" w:rsidRPr="00F17555" w:rsidRDefault="00000000" w:rsidP="00F17555">
      <w:pPr>
        <w:pStyle w:val="Prrafodelista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rPr>
          <w:rFonts w:cs="Calibri"/>
          <w:color w:val="000000"/>
        </w:rPr>
      </w:pPr>
      <w:r w:rsidRPr="00F17555">
        <w:rPr>
          <w:rFonts w:cs="Calibri"/>
          <w:color w:val="000000"/>
        </w:rPr>
        <w:t xml:space="preserve">Doctor Binocs. (10 de Agosto de 2021). </w:t>
      </w:r>
      <w:r w:rsidRPr="00F17555">
        <w:rPr>
          <w:rFonts w:cs="Calibri"/>
          <w:i/>
          <w:color w:val="000000"/>
        </w:rPr>
        <w:t>El secreto del corazón humano | Ciencias para niños</w:t>
      </w:r>
      <w:r w:rsidRPr="00F17555">
        <w:rPr>
          <w:rFonts w:cs="Calibri"/>
          <w:color w:val="000000"/>
        </w:rPr>
        <w:t>. Obtenido de Youtube: https://www.youtube.com/watch?v=6wyStMiYvRs</w:t>
      </w:r>
    </w:p>
    <w:p w:rsidR="00E5526B" w:rsidRPr="00F17555" w:rsidRDefault="00000000" w:rsidP="00F17555">
      <w:pPr>
        <w:pStyle w:val="Prrafodelista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rPr>
          <w:rFonts w:cs="Calibri"/>
          <w:color w:val="000000"/>
        </w:rPr>
      </w:pPr>
      <w:r w:rsidRPr="00F17555">
        <w:rPr>
          <w:rFonts w:cs="Calibri"/>
          <w:color w:val="000000"/>
        </w:rPr>
        <w:t xml:space="preserve">Erase Una </w:t>
      </w:r>
      <w:r>
        <w:t>vez</w:t>
      </w:r>
      <w:r w:rsidRPr="00F17555">
        <w:rPr>
          <w:rFonts w:cs="Calibri"/>
          <w:color w:val="000000"/>
        </w:rPr>
        <w:t xml:space="preserve">... (Hello maestro). (29 de Octubre de 2022). </w:t>
      </w:r>
      <w:r w:rsidRPr="00F17555">
        <w:rPr>
          <w:rFonts w:cs="Calibri"/>
          <w:i/>
          <w:color w:val="000000"/>
        </w:rPr>
        <w:t xml:space="preserve">Erase Una </w:t>
      </w:r>
      <w:r w:rsidRPr="00F17555">
        <w:rPr>
          <w:i/>
        </w:rPr>
        <w:t>vez</w:t>
      </w:r>
      <w:r w:rsidRPr="00F17555">
        <w:rPr>
          <w:rFonts w:cs="Calibri"/>
          <w:i/>
          <w:color w:val="000000"/>
        </w:rPr>
        <w:t xml:space="preserve">... El Cuerpo Humano - La </w:t>
      </w:r>
      <w:r w:rsidRPr="00F17555">
        <w:rPr>
          <w:i/>
        </w:rPr>
        <w:t>respiración</w:t>
      </w:r>
      <w:r w:rsidRPr="00F17555">
        <w:rPr>
          <w:rFonts w:cs="Calibri"/>
          <w:color w:val="000000"/>
        </w:rPr>
        <w:t>. Obtenido de Youtube: https://www.youtube.com/watch?v=5CZnxzWSYTs</w:t>
      </w:r>
    </w:p>
    <w:p w:rsidR="00E5526B" w:rsidRPr="00F17555" w:rsidRDefault="00000000" w:rsidP="00F17555">
      <w:pPr>
        <w:pStyle w:val="Prrafodelista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rPr>
          <w:rFonts w:cs="Calibri"/>
          <w:color w:val="000000"/>
        </w:rPr>
      </w:pPr>
      <w:r w:rsidRPr="00F17555">
        <w:rPr>
          <w:rFonts w:cs="Calibri"/>
          <w:color w:val="000000"/>
        </w:rPr>
        <w:t xml:space="preserve">Español, H. L. (28 de Noviembre de 2017). </w:t>
      </w:r>
      <w:r w:rsidRPr="00F17555">
        <w:rPr>
          <w:rFonts w:cs="Calibri"/>
          <w:i/>
          <w:color w:val="000000"/>
        </w:rPr>
        <w:t>EL SISTEMA CIRCULATORIO | Vídeos Educativos para Niños</w:t>
      </w:r>
      <w:r w:rsidRPr="00F17555">
        <w:rPr>
          <w:rFonts w:cs="Calibri"/>
          <w:color w:val="000000"/>
        </w:rPr>
        <w:t>. Obtenido de Youtube: https://www.youtube.com/watch?v=nsSg4Eq3LEo</w:t>
      </w:r>
    </w:p>
    <w:p w:rsidR="00E5526B" w:rsidRPr="00F17555" w:rsidRDefault="00000000" w:rsidP="00F17555">
      <w:pPr>
        <w:pStyle w:val="Prrafodelista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rPr>
          <w:rFonts w:cs="Calibri"/>
          <w:color w:val="000000"/>
        </w:rPr>
      </w:pPr>
      <w:r w:rsidRPr="00F17555">
        <w:rPr>
          <w:rFonts w:cs="Calibri"/>
          <w:color w:val="000000"/>
        </w:rPr>
        <w:lastRenderedPageBreak/>
        <w:t xml:space="preserve">Español, S. a. (23 de Agosto de 2018). </w:t>
      </w:r>
      <w:r w:rsidRPr="00F17555">
        <w:rPr>
          <w:rFonts w:cs="Calibri"/>
          <w:i/>
          <w:color w:val="000000"/>
        </w:rPr>
        <w:t>El sistema respiratorio | El cuerpo humano para niños</w:t>
      </w:r>
      <w:r w:rsidRPr="00F17555">
        <w:rPr>
          <w:rFonts w:cs="Calibri"/>
          <w:color w:val="000000"/>
        </w:rPr>
        <w:t>. Obtenido de Youtube: https://www.youtube.com/watch?v=LbqHZAstRcQ</w:t>
      </w:r>
    </w:p>
    <w:p w:rsidR="00E5526B" w:rsidRPr="00F17555" w:rsidRDefault="00000000" w:rsidP="00F17555">
      <w:pPr>
        <w:pStyle w:val="Prrafodelista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rPr>
          <w:rFonts w:cs="Calibri"/>
          <w:color w:val="000000"/>
        </w:rPr>
      </w:pPr>
      <w:r w:rsidRPr="00F17555">
        <w:rPr>
          <w:rFonts w:cs="Calibri"/>
          <w:color w:val="000000"/>
        </w:rPr>
        <w:t xml:space="preserve">Smile and Learn . (12 de diciembre de 2019). </w:t>
      </w:r>
      <w:r w:rsidRPr="00F17555">
        <w:rPr>
          <w:rFonts w:cs="Calibri"/>
          <w:i/>
          <w:color w:val="000000"/>
        </w:rPr>
        <w:t>Las capas de la tierra para niños - Atmósfera, biosfera, hidrosfera y geosfera</w:t>
      </w:r>
      <w:r w:rsidRPr="00F17555">
        <w:rPr>
          <w:rFonts w:cs="Calibri"/>
          <w:color w:val="000000"/>
        </w:rPr>
        <w:t>. Obtenido de Youtube.com: https://www.youtube.com/watch?v=NUU6lPEDIdg</w:t>
      </w:r>
    </w:p>
    <w:p w:rsidR="00E5526B" w:rsidRPr="00F17555" w:rsidRDefault="00000000" w:rsidP="00F17555">
      <w:pPr>
        <w:pStyle w:val="Prrafodelista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rPr>
          <w:rFonts w:cs="Calibri"/>
          <w:color w:val="000000"/>
        </w:rPr>
      </w:pPr>
      <w:r w:rsidRPr="00F17555">
        <w:rPr>
          <w:rFonts w:cs="Calibri"/>
          <w:color w:val="000000"/>
        </w:rPr>
        <w:t xml:space="preserve">Smile and Learn. (21 de </w:t>
      </w:r>
      <w:r>
        <w:t>septiembre</w:t>
      </w:r>
      <w:r w:rsidRPr="00F17555">
        <w:rPr>
          <w:rFonts w:cs="Calibri"/>
          <w:color w:val="000000"/>
        </w:rPr>
        <w:t xml:space="preserve"> de 2017). </w:t>
      </w:r>
      <w:r w:rsidRPr="00F17555">
        <w:rPr>
          <w:rFonts w:cs="Calibri"/>
          <w:i/>
          <w:color w:val="000000"/>
        </w:rPr>
        <w:t xml:space="preserve">El sistema circulatorio del cuerpo humano para niños </w:t>
      </w:r>
      <w:r w:rsidRPr="00F17555">
        <w:rPr>
          <w:rFonts w:cs="Calibri"/>
          <w:color w:val="000000"/>
        </w:rPr>
        <w:t>. Obtenido de Youtube: https://www.youtube.com/watch?v=ZzATGDMNKYw</w:t>
      </w:r>
    </w:p>
    <w:p w:rsidR="00E5526B" w:rsidRPr="00F17555" w:rsidRDefault="00000000" w:rsidP="00F17555">
      <w:pPr>
        <w:pStyle w:val="Prrafodelista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rPr>
          <w:rFonts w:cs="Calibri"/>
          <w:color w:val="000000"/>
        </w:rPr>
      </w:pPr>
      <w:r w:rsidRPr="00F17555">
        <w:rPr>
          <w:rFonts w:cs="Calibri"/>
          <w:color w:val="000000"/>
        </w:rPr>
        <w:t xml:space="preserve">Smile and Learn. (2 de Agosto de 2018). </w:t>
      </w:r>
      <w:r w:rsidRPr="00F17555">
        <w:rPr>
          <w:rFonts w:cs="Calibri"/>
          <w:i/>
          <w:color w:val="000000"/>
        </w:rPr>
        <w:t>Los huesos para niños | El sistema óseo | El cuerpo humano para niños</w:t>
      </w:r>
      <w:r w:rsidRPr="00F17555">
        <w:rPr>
          <w:rFonts w:cs="Calibri"/>
          <w:color w:val="000000"/>
        </w:rPr>
        <w:t>. Obtenido de Youtube: https://www.youtube.com/watch?v=qBNb8FwOlzQ</w:t>
      </w:r>
    </w:p>
    <w:p w:rsidR="00E5526B" w:rsidRPr="00F17555" w:rsidRDefault="00000000" w:rsidP="00F17555">
      <w:pPr>
        <w:pStyle w:val="Prrafodelista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rPr>
          <w:rFonts w:cs="Calibri"/>
          <w:color w:val="000000"/>
        </w:rPr>
      </w:pPr>
      <w:r w:rsidRPr="00F17555">
        <w:rPr>
          <w:rFonts w:cs="Calibri"/>
          <w:color w:val="000000"/>
        </w:rPr>
        <w:t xml:space="preserve">Smile and Learn. (9 de Julio de 2020). </w:t>
      </w:r>
      <w:r w:rsidRPr="00F17555">
        <w:rPr>
          <w:rFonts w:cs="Calibri"/>
          <w:i/>
          <w:color w:val="000000"/>
        </w:rPr>
        <w:t>Tipos de energías para niños - Energías renovables y energías no renovables</w:t>
      </w:r>
      <w:r w:rsidRPr="00F17555">
        <w:rPr>
          <w:rFonts w:cs="Calibri"/>
          <w:color w:val="000000"/>
        </w:rPr>
        <w:t>. Obtenido de Youtube: https://www.youtube.com/watch?v=aINlFT1m-sM</w:t>
      </w:r>
    </w:p>
    <w:p w:rsidR="00E5526B" w:rsidRDefault="00E5526B"/>
    <w:p w:rsidR="00E5526B" w:rsidRDefault="00E5526B">
      <w:pPr>
        <w:rPr>
          <w:rFonts w:ascii="Arial Narrow" w:eastAsia="Arial Narrow" w:hAnsi="Arial Narrow" w:cs="Arial Narrow"/>
        </w:rPr>
      </w:pPr>
    </w:p>
    <w:p w:rsidR="00E5526B" w:rsidRDefault="00E5526B">
      <w:pPr>
        <w:rPr>
          <w:rFonts w:ascii="Arial Narrow" w:eastAsia="Arial Narrow" w:hAnsi="Arial Narrow" w:cs="Arial Narrow"/>
        </w:rPr>
      </w:pPr>
    </w:p>
    <w:p w:rsidR="00E5526B" w:rsidRDefault="00E5526B">
      <w:pPr>
        <w:rPr>
          <w:rFonts w:ascii="Arial Narrow" w:eastAsia="Arial Narrow" w:hAnsi="Arial Narrow" w:cs="Arial Narrow"/>
        </w:rPr>
      </w:pPr>
    </w:p>
    <w:sectPr w:rsidR="00E5526B">
      <w:headerReference w:type="default" r:id="rId8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276661" w:rsidRDefault="00276661">
      <w:pPr>
        <w:spacing w:after="0" w:line="240" w:lineRule="auto"/>
      </w:pPr>
      <w:r>
        <w:separator/>
      </w:r>
    </w:p>
  </w:endnote>
  <w:endnote w:type="continuationSeparator" w:id="0">
    <w:p w:rsidR="00276661" w:rsidRDefault="002766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Noto Sans Symbols">
    <w:altName w:val="Calibri"/>
    <w:charset w:val="00"/>
    <w:family w:val="auto"/>
    <w:pitch w:val="default"/>
    <w:embedRegular r:id="rId1" w:fontKey="{10A5B178-92AD-4C04-A082-6C3F2A991079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AB14B046-4B45-44B5-8D44-E43E19068C42}"/>
    <w:embedBold r:id="rId3" w:fontKey="{8F54F93B-3418-4610-A3C1-4DD3F2B2222A}"/>
    <w:embedItalic r:id="rId4" w:fontKey="{A896FEAB-992E-4B81-B662-5E92229C9E7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FBF55F50-A06F-4093-8EB4-27E25CF1DC31}"/>
    <w:embedItalic r:id="rId6" w:fontKey="{790AA173-9E5A-4170-87DD-EDF26544C41E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7" w:fontKey="{216D596B-C60C-4763-805F-05B1D6FEDEAF}"/>
    <w:embedBold r:id="rId8" w:fontKey="{44B24BAF-5B3B-40DA-825F-C4A6349ECCE8}"/>
    <w:embedItalic r:id="rId9" w:fontKey="{B1FBD1DA-883C-4F83-8E7C-AD037D7643C3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0" w:fontKey="{79BB7837-C3F4-48D6-B7C3-44AC4F64D6B5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276661" w:rsidRDefault="00276661">
      <w:pPr>
        <w:spacing w:after="0" w:line="240" w:lineRule="auto"/>
      </w:pPr>
      <w:r>
        <w:separator/>
      </w:r>
    </w:p>
  </w:footnote>
  <w:footnote w:type="continuationSeparator" w:id="0">
    <w:p w:rsidR="00276661" w:rsidRDefault="0027666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E5526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rFonts w:cs="Calibri"/>
        <w:color w:val="00000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>
          <wp:simplePos x="0" y="0"/>
          <wp:positionH relativeFrom="column">
            <wp:posOffset>4717915</wp:posOffset>
          </wp:positionH>
          <wp:positionV relativeFrom="paragraph">
            <wp:posOffset>-350194</wp:posOffset>
          </wp:positionV>
          <wp:extent cx="1841500" cy="914400"/>
          <wp:effectExtent l="0" t="0" r="0" b="0"/>
          <wp:wrapSquare wrapText="bothSides" distT="0" distB="0" distL="114300" distR="114300"/>
          <wp:docPr id="162519105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841500" cy="9144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274197D"/>
    <w:multiLevelType w:val="multilevel"/>
    <w:tmpl w:val="FDB0D97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1B5420DA"/>
    <w:multiLevelType w:val="multilevel"/>
    <w:tmpl w:val="F5AA0DB6"/>
    <w:lvl w:ilvl="0">
      <w:start w:val="1"/>
      <w:numFmt w:val="decimal"/>
      <w:lvlText w:val="%1."/>
      <w:lvlJc w:val="left"/>
      <w:pPr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)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7365AA4"/>
    <w:multiLevelType w:val="hybridMultilevel"/>
    <w:tmpl w:val="437A0EC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10612062">
    <w:abstractNumId w:val="0"/>
  </w:num>
  <w:num w:numId="2" w16cid:durableId="1936018666">
    <w:abstractNumId w:val="1"/>
  </w:num>
  <w:num w:numId="3" w16cid:durableId="98350687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5526B"/>
    <w:rsid w:val="00276661"/>
    <w:rsid w:val="003572D5"/>
    <w:rsid w:val="005A458C"/>
    <w:rsid w:val="009D0375"/>
    <w:rsid w:val="00B9713A"/>
    <w:rsid w:val="00D87440"/>
    <w:rsid w:val="00E5526B"/>
    <w:rsid w:val="00F175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F6CB60"/>
  <w15:docId w15:val="{C20C085C-6F4F-4B3F-9D64-B6E1E32974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es-ES" w:eastAsia="es-C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7607C"/>
    <w:rPr>
      <w:rFonts w:cs="Times New Roman"/>
    </w:rPr>
  </w:style>
  <w:style w:type="paragraph" w:styleId="Ttulo1">
    <w:name w:val="heading 1"/>
    <w:basedOn w:val="Normal"/>
    <w:next w:val="Normal"/>
    <w:link w:val="Ttulo1Car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rrafodelista">
    <w:name w:val="List Paragraph"/>
    <w:basedOn w:val="Normal"/>
    <w:uiPriority w:val="34"/>
    <w:qFormat/>
    <w:rsid w:val="0017607C"/>
    <w:pPr>
      <w:ind w:left="720"/>
      <w:contextualSpacing/>
    </w:pPr>
  </w:style>
  <w:style w:type="character" w:styleId="Hipervnculo">
    <w:name w:val="Hyperlink"/>
    <w:uiPriority w:val="99"/>
    <w:unhideWhenUsed/>
    <w:rsid w:val="0017607C"/>
    <w:rPr>
      <w:color w:val="0000FF"/>
      <w:u w:val="single"/>
    </w:rPr>
  </w:style>
  <w:style w:type="paragraph" w:styleId="Sinespaciado">
    <w:name w:val="No Spacing"/>
    <w:link w:val="SinespaciadoCar"/>
    <w:uiPriority w:val="1"/>
    <w:qFormat/>
    <w:rsid w:val="000E6C71"/>
    <w:pPr>
      <w:widowControl w:val="0"/>
      <w:wordWrap w:val="0"/>
      <w:autoSpaceDE w:val="0"/>
      <w:autoSpaceDN w:val="0"/>
      <w:spacing w:after="0" w:line="240" w:lineRule="auto"/>
      <w:jc w:val="both"/>
    </w:pPr>
    <w:rPr>
      <w:rFonts w:eastAsiaTheme="minorEastAsia"/>
      <w:kern w:val="2"/>
      <w:sz w:val="20"/>
      <w:lang w:val="en-US" w:eastAsia="ko-KR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0E6C71"/>
    <w:rPr>
      <w:rFonts w:eastAsiaTheme="minorEastAsia"/>
      <w:kern w:val="2"/>
      <w:sz w:val="20"/>
      <w:lang w:val="en-US" w:eastAsia="ko-KR"/>
    </w:rPr>
  </w:style>
  <w:style w:type="character" w:styleId="Textodelmarcadordeposicin">
    <w:name w:val="Placeholder Text"/>
    <w:basedOn w:val="Fuentedeprrafopredeter"/>
    <w:uiPriority w:val="99"/>
    <w:semiHidden/>
    <w:rsid w:val="00E510E1"/>
    <w:rPr>
      <w:color w:val="808080"/>
    </w:rPr>
  </w:style>
  <w:style w:type="character" w:styleId="Hipervnculovisitado">
    <w:name w:val="FollowedHyperlink"/>
    <w:basedOn w:val="Fuentedeprrafopredeter"/>
    <w:uiPriority w:val="99"/>
    <w:semiHidden/>
    <w:unhideWhenUsed/>
    <w:rsid w:val="009749A1"/>
    <w:rPr>
      <w:color w:val="954F72" w:themeColor="followedHyperlink"/>
      <w:u w:val="single"/>
    </w:rPr>
  </w:style>
  <w:style w:type="paragraph" w:styleId="Encabezado">
    <w:name w:val="header"/>
    <w:basedOn w:val="Normal"/>
    <w:link w:val="EncabezadoCar"/>
    <w:uiPriority w:val="99"/>
    <w:unhideWhenUsed/>
    <w:rsid w:val="009749A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749A1"/>
    <w:rPr>
      <w:rFonts w:ascii="Calibri" w:eastAsia="Calibri" w:hAnsi="Calibri" w:cs="Times New Roman"/>
    </w:rPr>
  </w:style>
  <w:style w:type="paragraph" w:styleId="Piedepgina">
    <w:name w:val="footer"/>
    <w:basedOn w:val="Normal"/>
    <w:link w:val="PiedepginaCar"/>
    <w:uiPriority w:val="99"/>
    <w:unhideWhenUsed/>
    <w:rsid w:val="009749A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749A1"/>
    <w:rPr>
      <w:rFonts w:ascii="Calibri" w:eastAsia="Calibri" w:hAnsi="Calibri" w:cs="Times New Roman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660449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NormalWeb">
    <w:name w:val="Normal (Web)"/>
    <w:basedOn w:val="Normal"/>
    <w:uiPriority w:val="99"/>
    <w:semiHidden/>
    <w:unhideWhenUsed/>
    <w:rsid w:val="006968C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s-419" w:eastAsia="es-419"/>
    </w:rPr>
  </w:style>
  <w:style w:type="character" w:customStyle="1" w:styleId="url">
    <w:name w:val="url"/>
    <w:basedOn w:val="Fuentedeprrafopredeter"/>
    <w:rsid w:val="006968C4"/>
  </w:style>
  <w:style w:type="character" w:customStyle="1" w:styleId="Ttulo1Car">
    <w:name w:val="Título 1 Car"/>
    <w:basedOn w:val="Fuentedeprrafopredeter"/>
    <w:link w:val="Ttulo1"/>
    <w:uiPriority w:val="9"/>
    <w:rsid w:val="003331AA"/>
    <w:rPr>
      <w:rFonts w:cs="Times New Roman"/>
      <w:b/>
      <w:sz w:val="48"/>
      <w:szCs w:val="48"/>
    </w:rPr>
  </w:style>
  <w:style w:type="paragraph" w:styleId="Bibliografa">
    <w:name w:val="Bibliography"/>
    <w:basedOn w:val="Normal"/>
    <w:next w:val="Normal"/>
    <w:uiPriority w:val="37"/>
    <w:unhideWhenUsed/>
    <w:rsid w:val="003331AA"/>
  </w:style>
  <w:style w:type="character" w:customStyle="1" w:styleId="Mencinsinresolver2">
    <w:name w:val="Mención sin resolver2"/>
    <w:basedOn w:val="Fuentedeprrafopredeter"/>
    <w:uiPriority w:val="99"/>
    <w:semiHidden/>
    <w:unhideWhenUsed/>
    <w:rsid w:val="00AF6CBB"/>
    <w:rPr>
      <w:color w:val="605E5C"/>
      <w:shd w:val="clear" w:color="auto" w:fill="E1DFDD"/>
    </w:rPr>
  </w:style>
  <w:style w:type="paragraph" w:styleId="HTMLconformatoprevio">
    <w:name w:val="HTML Preformatted"/>
    <w:basedOn w:val="Normal"/>
    <w:link w:val="HTMLconformatoprevioCar"/>
    <w:uiPriority w:val="99"/>
    <w:semiHidden/>
    <w:unhideWhenUsed/>
    <w:rsid w:val="006C0E4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es-MX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semiHidden/>
    <w:rsid w:val="006C0E46"/>
    <w:rPr>
      <w:rFonts w:ascii="Courier New" w:eastAsia="Times New Roman" w:hAnsi="Courier New" w:cs="Courier New"/>
      <w:sz w:val="20"/>
      <w:szCs w:val="20"/>
      <w:lang w:eastAsia="es-MX"/>
    </w:rPr>
  </w:style>
  <w:style w:type="character" w:customStyle="1" w:styleId="y2iqfc">
    <w:name w:val="y2iqfc"/>
    <w:basedOn w:val="Fuentedeprrafopredeter"/>
    <w:rsid w:val="006C0E46"/>
  </w:style>
  <w:style w:type="character" w:customStyle="1" w:styleId="Mencinsinresolver3">
    <w:name w:val="Mención sin resolver3"/>
    <w:basedOn w:val="Fuentedeprrafopredeter"/>
    <w:uiPriority w:val="99"/>
    <w:semiHidden/>
    <w:unhideWhenUsed/>
    <w:rsid w:val="004E37E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5Tt9ZHBE3T1b7E8ya9760DkoWRw==">CgMxLjAyCGguZ2pkZ3hzOAByITFSdHJnX1FTSGUwd3ZKVEFmNUV5Qk9xamNmSEY4WGV0VQ==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</Pages>
  <Words>471</Words>
  <Characters>2592</Characters>
  <Application>Microsoft Office Word</Application>
  <DocSecurity>0</DocSecurity>
  <Lines>21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Jefe de Area</dc:creator>
  <cp:lastModifiedBy>Christian Agudelo</cp:lastModifiedBy>
  <cp:revision>3</cp:revision>
  <dcterms:created xsi:type="dcterms:W3CDTF">2024-09-26T20:27:00Z</dcterms:created>
  <dcterms:modified xsi:type="dcterms:W3CDTF">2024-10-02T14:59:00Z</dcterms:modified>
</cp:coreProperties>
</file>